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2F" w:rsidRDefault="0016722F" w:rsidP="0016722F">
      <w:pPr>
        <w:spacing w:after="200" w:line="276" w:lineRule="auto"/>
        <w:jc w:val="right"/>
      </w:pPr>
      <w:r>
        <w:t>Приложение 2</w:t>
      </w:r>
    </w:p>
    <w:p w:rsidR="0016722F" w:rsidRDefault="0016722F" w:rsidP="0016722F">
      <w:pPr>
        <w:spacing w:after="200" w:line="276" w:lineRule="auto"/>
      </w:pPr>
    </w:p>
    <w:p w:rsidR="0016722F" w:rsidRPr="006A794B" w:rsidRDefault="0016722F" w:rsidP="0016722F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16722F" w:rsidRDefault="0016722F" w:rsidP="0016722F">
      <w:pPr>
        <w:jc w:val="center"/>
        <w:rPr>
          <w:b/>
          <w:szCs w:val="28"/>
        </w:rPr>
      </w:pPr>
      <w:proofErr w:type="gramStart"/>
      <w:r w:rsidRPr="006A794B">
        <w:rPr>
          <w:b/>
          <w:szCs w:val="28"/>
        </w:rPr>
        <w:t>семинара</w:t>
      </w:r>
      <w:proofErr w:type="gramEnd"/>
      <w:r w:rsidRPr="006A794B">
        <w:rPr>
          <w:b/>
          <w:szCs w:val="28"/>
        </w:rPr>
        <w:t xml:space="preserve">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16722F" w:rsidRDefault="0016722F" w:rsidP="0016722F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16722F" w:rsidRDefault="0016722F" w:rsidP="0016722F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2431"/>
        <w:gridCol w:w="2172"/>
        <w:gridCol w:w="3449"/>
      </w:tblGrid>
      <w:tr w:rsidR="0016722F" w:rsidRPr="00E90393" w:rsidTr="00207ED2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16722F" w:rsidRPr="00E90393" w:rsidRDefault="0016722F" w:rsidP="00207ED2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16722F" w:rsidRPr="00E90393" w:rsidRDefault="0016722F" w:rsidP="00207ED2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16722F" w:rsidRPr="00E90393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16722F" w:rsidRPr="00E90393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16722F" w:rsidRPr="00E90393" w:rsidTr="00207ED2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16722F" w:rsidRPr="00E90393" w:rsidRDefault="0016722F" w:rsidP="00207ED2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16722F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16722F" w:rsidRPr="00E90393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16722F" w:rsidRPr="00E90393" w:rsidTr="00207ED2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16722F" w:rsidRPr="00E90393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16722F" w:rsidRPr="00E90393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</w:p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16722F" w:rsidRDefault="0016722F" w:rsidP="00207ED2">
            <w:pPr>
              <w:jc w:val="center"/>
              <w:rPr>
                <w:sz w:val="24"/>
              </w:rPr>
            </w:pPr>
          </w:p>
          <w:p w:rsidR="0016722F" w:rsidRDefault="0016722F" w:rsidP="00207ED2">
            <w:pPr>
              <w:jc w:val="center"/>
              <w:rPr>
                <w:sz w:val="24"/>
              </w:rPr>
            </w:pPr>
          </w:p>
          <w:p w:rsidR="0016722F" w:rsidRDefault="0016722F" w:rsidP="00207ED2">
            <w:pPr>
              <w:jc w:val="center"/>
              <w:rPr>
                <w:sz w:val="24"/>
              </w:rPr>
            </w:pPr>
          </w:p>
          <w:p w:rsidR="0016722F" w:rsidRDefault="0016722F" w:rsidP="00207ED2">
            <w:pPr>
              <w:jc w:val="center"/>
              <w:rPr>
                <w:sz w:val="24"/>
              </w:rPr>
            </w:pPr>
          </w:p>
          <w:p w:rsidR="0016722F" w:rsidRPr="00E90393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</w:t>
            </w:r>
            <w:proofErr w:type="gramStart"/>
            <w:r w:rsidRPr="00062281">
              <w:rPr>
                <w:sz w:val="24"/>
              </w:rPr>
              <w:t xml:space="preserve">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proofErr w:type="gramEnd"/>
          </w:p>
          <w:p w:rsidR="0016722F" w:rsidRDefault="0016722F" w:rsidP="00207ED2">
            <w:pPr>
              <w:jc w:val="center"/>
              <w:rPr>
                <w:sz w:val="24"/>
              </w:rPr>
            </w:pPr>
          </w:p>
          <w:p w:rsidR="0016722F" w:rsidRPr="00E90393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</w:t>
            </w:r>
            <w:proofErr w:type="gramStart"/>
            <w:r w:rsidRPr="00062281">
              <w:rPr>
                <w:sz w:val="24"/>
              </w:rPr>
              <w:t xml:space="preserve">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proofErr w:type="gramEnd"/>
          </w:p>
        </w:tc>
      </w:tr>
      <w:tr w:rsidR="0016722F" w:rsidRPr="00E90393" w:rsidTr="00207ED2">
        <w:trPr>
          <w:trHeight w:val="1181"/>
        </w:trPr>
        <w:tc>
          <w:tcPr>
            <w:tcW w:w="1501" w:type="dxa"/>
            <w:noWrap/>
            <w:vAlign w:val="center"/>
          </w:tcPr>
          <w:p w:rsidR="0016722F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16722F" w:rsidRDefault="0016722F" w:rsidP="00207ED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spellStart"/>
            <w:r>
              <w:rPr>
                <w:sz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</w:t>
            </w:r>
            <w:proofErr w:type="gramStart"/>
            <w:r w:rsidRPr="00062281">
              <w:rPr>
                <w:sz w:val="24"/>
              </w:rPr>
              <w:t xml:space="preserve">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proofErr w:type="gramEnd"/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16722F" w:rsidRPr="00E90393" w:rsidTr="00207ED2">
        <w:trPr>
          <w:trHeight w:val="1181"/>
        </w:trPr>
        <w:tc>
          <w:tcPr>
            <w:tcW w:w="1501" w:type="dxa"/>
            <w:noWrap/>
            <w:vAlign w:val="center"/>
          </w:tcPr>
          <w:p w:rsidR="0016722F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Осова</w:t>
            </w:r>
            <w:proofErr w:type="spellEnd"/>
          </w:p>
          <w:p w:rsidR="0016722F" w:rsidRDefault="0016722F" w:rsidP="00207ED2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отдела  по</w:t>
            </w:r>
            <w:proofErr w:type="gramEnd"/>
            <w:r>
              <w:rPr>
                <w:sz w:val="24"/>
              </w:rPr>
              <w:t xml:space="preserve">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16722F" w:rsidRPr="00E90393" w:rsidTr="00207ED2">
        <w:trPr>
          <w:trHeight w:val="1181"/>
        </w:trPr>
        <w:tc>
          <w:tcPr>
            <w:tcW w:w="1501" w:type="dxa"/>
            <w:noWrap/>
            <w:vAlign w:val="center"/>
          </w:tcPr>
          <w:p w:rsidR="0016722F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16722F" w:rsidRDefault="0016722F" w:rsidP="00207ED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16722F" w:rsidRPr="00E90393" w:rsidTr="00207ED2">
        <w:trPr>
          <w:trHeight w:val="691"/>
        </w:trPr>
        <w:tc>
          <w:tcPr>
            <w:tcW w:w="1501" w:type="dxa"/>
            <w:noWrap/>
            <w:vAlign w:val="center"/>
          </w:tcPr>
          <w:p w:rsidR="0016722F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16722F" w:rsidRDefault="0016722F" w:rsidP="00207ED2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</w:t>
            </w:r>
            <w:proofErr w:type="gramStart"/>
            <w:r w:rsidRPr="00FE3AAB">
              <w:rPr>
                <w:sz w:val="24"/>
              </w:rPr>
              <w:t>контроля  Российской</w:t>
            </w:r>
            <w:proofErr w:type="gramEnd"/>
            <w:r w:rsidRPr="00FE3AAB">
              <w:rPr>
                <w:sz w:val="24"/>
              </w:rPr>
              <w:t xml:space="preserve"> книжной палаты филиала ИТАР-ТАСС</w:t>
            </w:r>
          </w:p>
        </w:tc>
      </w:tr>
      <w:tr w:rsidR="0016722F" w:rsidRPr="00E90393" w:rsidTr="00207ED2">
        <w:trPr>
          <w:trHeight w:val="401"/>
        </w:trPr>
        <w:tc>
          <w:tcPr>
            <w:tcW w:w="1501" w:type="dxa"/>
            <w:noWrap/>
            <w:vAlign w:val="center"/>
          </w:tcPr>
          <w:p w:rsidR="0016722F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16722F" w:rsidRPr="00092311" w:rsidRDefault="0016722F" w:rsidP="00207E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666FBE" w:rsidRDefault="00666FBE">
      <w:bookmarkStart w:id="0" w:name="_GoBack"/>
      <w:bookmarkEnd w:id="0"/>
    </w:p>
    <w:sectPr w:rsidR="006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F"/>
    <w:rsid w:val="0016722F"/>
    <w:rsid w:val="00666FBE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BC1A-04AB-4042-BFE6-2BF265F2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Борисович</dc:creator>
  <cp:keywords/>
  <dc:description/>
  <cp:lastModifiedBy>Борис Борисович</cp:lastModifiedBy>
  <cp:revision>1</cp:revision>
  <dcterms:created xsi:type="dcterms:W3CDTF">2017-12-07T03:24:00Z</dcterms:created>
  <dcterms:modified xsi:type="dcterms:W3CDTF">2017-12-07T03:24:00Z</dcterms:modified>
</cp:coreProperties>
</file>