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90" w:rsidRPr="007E67ED" w:rsidRDefault="007E67ED" w:rsidP="007E67ED">
      <w:pPr>
        <w:jc w:val="center"/>
        <w:rPr>
          <w:b/>
          <w:sz w:val="28"/>
          <w:szCs w:val="28"/>
        </w:rPr>
      </w:pPr>
      <w:r w:rsidRPr="007E67ED">
        <w:rPr>
          <w:b/>
          <w:sz w:val="28"/>
          <w:szCs w:val="28"/>
        </w:rPr>
        <w:t>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Роскомнадзора по Сибирскому федеральному округу на 201</w:t>
      </w:r>
      <w:r w:rsidR="00CE71BD">
        <w:rPr>
          <w:b/>
          <w:sz w:val="28"/>
          <w:szCs w:val="28"/>
        </w:rPr>
        <w:t>8</w:t>
      </w:r>
      <w:r w:rsidRPr="007E67ED">
        <w:rPr>
          <w:b/>
          <w:sz w:val="28"/>
          <w:szCs w:val="28"/>
        </w:rPr>
        <w:t xml:space="preserve"> год</w:t>
      </w:r>
    </w:p>
    <w:p w:rsidR="007E67ED" w:rsidRDefault="007E67ED"/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4"/>
        <w:gridCol w:w="2695"/>
        <w:gridCol w:w="2268"/>
      </w:tblGrid>
      <w:tr w:rsidR="007E67ED" w:rsidRPr="001228B1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675048">
              <w:rPr>
                <w:b/>
                <w:bCs/>
              </w:rPr>
              <w:t>№ п/п</w:t>
            </w:r>
          </w:p>
        </w:tc>
        <w:tc>
          <w:tcPr>
            <w:tcW w:w="2295" w:type="pct"/>
            <w:vAlign w:val="center"/>
          </w:tcPr>
          <w:p w:rsidR="007E67ED" w:rsidRPr="001228B1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0" w:type="pct"/>
            <w:vAlign w:val="center"/>
          </w:tcPr>
          <w:p w:rsidR="007E67ED" w:rsidRPr="001228B1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111" w:type="pct"/>
            <w:vAlign w:val="center"/>
          </w:tcPr>
          <w:p w:rsidR="007E67ED" w:rsidRPr="001228B1" w:rsidRDefault="007E67ED" w:rsidP="00F8170B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1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проверки, свидетельствующих о представлении федеральными государственными гражданскими служащими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2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заявлений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 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7E67ED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коммерческой или некоммерческой организации о заключении с гражданином, замещавшим должность государственной службы в Управлении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Рассматривается на очередном (плановом) заседании </w:t>
            </w:r>
            <w:r>
              <w:rPr>
                <w:sz w:val="28"/>
                <w:szCs w:val="28"/>
              </w:rPr>
              <w:t>к</w:t>
            </w:r>
            <w:r w:rsidRPr="00194ADE">
              <w:rPr>
                <w:sz w:val="28"/>
                <w:szCs w:val="28"/>
              </w:rPr>
              <w:t>омиссии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7E67E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государственных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7E67ED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5</w:t>
            </w: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государственных гражданских служащих о намерении выполнять иную оплачиваемую работу</w:t>
            </w:r>
          </w:p>
        </w:tc>
        <w:tc>
          <w:tcPr>
            <w:tcW w:w="1320" w:type="pct"/>
            <w:tcBorders>
              <w:top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FC58E0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6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 (информации), свидетельствующих о несоблюдении федеральным государственным гражданским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уведомлений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Рассмотрение обращений бывших федеральных государственных гражданских служащих, замещавших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служебные обязанности, до истечения двух лет со дня увольнения с государственной службы  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Рассматривается на очередном (плановом) заседании Комиссии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972BC2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9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Представление Руководителем Управления или любого члена комиссии, материалов проверки, </w:t>
            </w:r>
            <w:r w:rsidRPr="00194ADE">
              <w:rPr>
                <w:sz w:val="28"/>
                <w:szCs w:val="28"/>
              </w:rPr>
              <w:lastRenderedPageBreak/>
              <w:t xml:space="preserve">свидетельствующих о представлении федеральным государственным гражданским служащим недостоверных или неполных сведений, предусмотренных частью 1 статьи 3 Федерального закона от 3 декабря 2012г.         № 230-ФЗ “О контроле за соответствием расходов лиц, замещающих государственные должности, и иных лиц их доходам”. 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Не позднее 20 дней со дня поступления информации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10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194ADE">
              <w:rPr>
                <w:spacing w:val="-1"/>
                <w:sz w:val="28"/>
                <w:szCs w:val="28"/>
              </w:rPr>
              <w:t>Проведение разъяснительной работы среди федеральных государственных гражданских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rPr>
          <w:trHeight w:val="824"/>
        </w:trPr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CE71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Подведение итогов работы комиссии в 20</w:t>
            </w:r>
            <w:r w:rsidR="00CE71BD">
              <w:rPr>
                <w:sz w:val="28"/>
                <w:szCs w:val="28"/>
              </w:rPr>
              <w:t>18</w:t>
            </w:r>
            <w:r w:rsidRPr="00194ADE">
              <w:rPr>
                <w:sz w:val="28"/>
                <w:szCs w:val="28"/>
              </w:rPr>
              <w:t xml:space="preserve"> году, утвержде</w:t>
            </w:r>
            <w:r>
              <w:rPr>
                <w:sz w:val="28"/>
                <w:szCs w:val="28"/>
              </w:rPr>
              <w:t>ние плана работы комиссии на 20</w:t>
            </w:r>
            <w:r w:rsidR="00CE71BD">
              <w:rPr>
                <w:sz w:val="28"/>
                <w:szCs w:val="28"/>
              </w:rPr>
              <w:t>19</w:t>
            </w:r>
            <w:r w:rsidRPr="00194A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CE71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Декабрь 201</w:t>
            </w:r>
            <w:r w:rsidR="00CE71BD">
              <w:rPr>
                <w:sz w:val="28"/>
                <w:szCs w:val="28"/>
              </w:rPr>
              <w:t>8</w:t>
            </w:r>
            <w:r w:rsidRPr="00194A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</w:tbl>
    <w:p w:rsidR="007E67ED" w:rsidRDefault="007E67ED"/>
    <w:p w:rsidR="007E67ED" w:rsidRDefault="007E67ED">
      <w:bookmarkStart w:id="0" w:name="_GoBack"/>
      <w:bookmarkEnd w:id="0"/>
    </w:p>
    <w:sectPr w:rsidR="007E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07"/>
    <w:rsid w:val="00555F90"/>
    <w:rsid w:val="007E67ED"/>
    <w:rsid w:val="00CE71BD"/>
    <w:rsid w:val="00D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C3E0-31BB-4914-97A8-A2D5621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2018-12-06T09:38:00Z</dcterms:created>
  <dcterms:modified xsi:type="dcterms:W3CDTF">2018-12-06T09:42:00Z</dcterms:modified>
</cp:coreProperties>
</file>